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F2" w:rsidRDefault="00E435F2" w:rsidP="008829E1">
      <w:pPr>
        <w:pStyle w:val="NormalWeb"/>
        <w:spacing w:before="0" w:beforeAutospacing="0"/>
        <w:jc w:val="center"/>
        <w:rPr>
          <w:b/>
          <w:sz w:val="32"/>
          <w:szCs w:val="32"/>
        </w:rPr>
      </w:pPr>
      <w:r w:rsidRPr="00E435F2">
        <w:rPr>
          <w:b/>
          <w:sz w:val="32"/>
          <w:szCs w:val="32"/>
        </w:rPr>
        <w:t>BLOOMBERG LAW</w:t>
      </w:r>
      <w:r>
        <w:t>/</w:t>
      </w:r>
      <w:r w:rsidR="00AC7F55">
        <w:rPr>
          <w:b/>
          <w:sz w:val="32"/>
          <w:szCs w:val="32"/>
        </w:rPr>
        <w:t xml:space="preserve">LEXIS ADVANCE/WESTLAW NEXT TRAINING </w:t>
      </w:r>
      <w:r>
        <w:rPr>
          <w:b/>
          <w:sz w:val="32"/>
          <w:szCs w:val="32"/>
        </w:rPr>
        <w:t>HANDOUT</w:t>
      </w:r>
    </w:p>
    <w:p w:rsidR="00464B8F" w:rsidRPr="004C787D" w:rsidRDefault="00007043" w:rsidP="008829E1">
      <w:pPr>
        <w:pStyle w:val="NormalWeb"/>
        <w:spacing w:before="0" w:beforeAutospacing="0"/>
        <w:jc w:val="center"/>
        <w:rPr>
          <w:b/>
          <w:sz w:val="30"/>
          <w:szCs w:val="28"/>
        </w:rPr>
      </w:pPr>
      <w:r w:rsidRPr="004C787D">
        <w:rPr>
          <w:b/>
          <w:sz w:val="30"/>
          <w:szCs w:val="28"/>
        </w:rPr>
        <w:t>Bloomberg Law</w:t>
      </w:r>
    </w:p>
    <w:p w:rsidR="00464B8F" w:rsidRPr="00ED5C5B" w:rsidRDefault="008066CE" w:rsidP="00464B8F">
      <w:pPr>
        <w:pStyle w:val="NormalWeb"/>
        <w:spacing w:before="0" w:beforeAutospacing="0"/>
        <w:jc w:val="center"/>
        <w:rPr>
          <w:sz w:val="28"/>
          <w:szCs w:val="28"/>
        </w:rPr>
      </w:pPr>
      <w:hyperlink r:id="rId6" w:history="1">
        <w:r w:rsidR="00464B8F" w:rsidRPr="00ED5C5B">
          <w:rPr>
            <w:rStyle w:val="Hyperlink"/>
            <w:sz w:val="28"/>
            <w:szCs w:val="28"/>
          </w:rPr>
          <w:t>https://www.bloomberglaw.com/</w:t>
        </w:r>
      </w:hyperlink>
    </w:p>
    <w:p w:rsidR="00464B8F" w:rsidRPr="0074432A" w:rsidRDefault="00464B8F" w:rsidP="00464B8F">
      <w:pPr>
        <w:spacing w:before="100" w:beforeAutospacing="1" w:after="100" w:afterAutospacing="1"/>
        <w:rPr>
          <w:b/>
          <w:iCs/>
          <w:sz w:val="28"/>
          <w:szCs w:val="28"/>
        </w:rPr>
      </w:pPr>
      <w:r w:rsidRPr="0074432A">
        <w:rPr>
          <w:b/>
          <w:iCs/>
          <w:sz w:val="28"/>
          <w:szCs w:val="28"/>
        </w:rPr>
        <w:t>Find a Case by Name:</w:t>
      </w:r>
      <w:r w:rsidRPr="0074432A">
        <w:rPr>
          <w:b/>
          <w:iCs/>
          <w:sz w:val="28"/>
          <w:szCs w:val="28"/>
        </w:rPr>
        <w:tab/>
      </w:r>
      <w:r w:rsidRPr="0074432A">
        <w:rPr>
          <w:iCs/>
          <w:sz w:val="28"/>
          <w:szCs w:val="28"/>
        </w:rPr>
        <w:t>Brown</w:t>
      </w:r>
    </w:p>
    <w:p w:rsidR="00464B8F" w:rsidRPr="0074432A" w:rsidRDefault="00464B8F" w:rsidP="00464B8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432A">
        <w:rPr>
          <w:b/>
          <w:iCs/>
          <w:sz w:val="28"/>
          <w:szCs w:val="28"/>
        </w:rPr>
        <w:t>Find a Case by Citation</w:t>
      </w:r>
      <w:r w:rsidRPr="0074432A">
        <w:rPr>
          <w:iCs/>
          <w:sz w:val="28"/>
          <w:szCs w:val="28"/>
        </w:rPr>
        <w:t>:</w:t>
      </w:r>
      <w:r w:rsidRPr="0074432A">
        <w:rPr>
          <w:iCs/>
          <w:sz w:val="28"/>
          <w:szCs w:val="28"/>
        </w:rPr>
        <w:tab/>
      </w:r>
      <w:r w:rsidRPr="002B1A37">
        <w:rPr>
          <w:iCs/>
          <w:sz w:val="28"/>
          <w:szCs w:val="28"/>
        </w:rPr>
        <w:t>347 U</w:t>
      </w:r>
      <w:r>
        <w:rPr>
          <w:iCs/>
          <w:sz w:val="28"/>
          <w:szCs w:val="28"/>
        </w:rPr>
        <w:t>.</w:t>
      </w:r>
      <w:r w:rsidRPr="002B1A37">
        <w:rPr>
          <w:iCs/>
          <w:sz w:val="28"/>
          <w:szCs w:val="28"/>
        </w:rPr>
        <w:t>S</w:t>
      </w:r>
      <w:r>
        <w:rPr>
          <w:iCs/>
          <w:sz w:val="28"/>
          <w:szCs w:val="28"/>
        </w:rPr>
        <w:t>.</w:t>
      </w:r>
      <w:r w:rsidRPr="002B1A37">
        <w:rPr>
          <w:iCs/>
          <w:sz w:val="28"/>
          <w:szCs w:val="28"/>
        </w:rPr>
        <w:t xml:space="preserve"> 483</w:t>
      </w:r>
    </w:p>
    <w:p w:rsidR="00464B8F" w:rsidRPr="0074432A" w:rsidRDefault="00464B8F" w:rsidP="00464B8F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Terms &amp; Connectors Search</w:t>
      </w:r>
      <w:r w:rsidRPr="0074432A">
        <w:rPr>
          <w:b/>
          <w:sz w:val="28"/>
          <w:szCs w:val="28"/>
        </w:rPr>
        <w:t>:</w:t>
      </w:r>
    </w:p>
    <w:p w:rsidR="00464B8F" w:rsidRDefault="00464B8F" w:rsidP="00464B8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Cs/>
          <w:sz w:val="28"/>
          <w:szCs w:val="28"/>
        </w:rPr>
      </w:pPr>
      <w:r w:rsidRPr="002B1A37">
        <w:rPr>
          <w:bCs/>
          <w:sz w:val="28"/>
          <w:szCs w:val="28"/>
        </w:rPr>
        <w:t>“social</w:t>
      </w:r>
      <w:r w:rsidR="008066CE">
        <w:rPr>
          <w:bCs/>
          <w:sz w:val="28"/>
          <w:szCs w:val="28"/>
        </w:rPr>
        <w:t xml:space="preserve"> media” or </w:t>
      </w:r>
      <w:proofErr w:type="spellStart"/>
      <w:r w:rsidR="008066CE">
        <w:rPr>
          <w:bCs/>
          <w:sz w:val="28"/>
          <w:szCs w:val="28"/>
        </w:rPr>
        <w:t>facebook</w:t>
      </w:r>
      <w:proofErr w:type="spellEnd"/>
      <w:r w:rsidR="008066CE">
        <w:rPr>
          <w:bCs/>
          <w:sz w:val="28"/>
          <w:szCs w:val="28"/>
        </w:rPr>
        <w:t xml:space="preserve">  </w:t>
      </w:r>
      <w:bookmarkStart w:id="0" w:name="_GoBack"/>
      <w:bookmarkEnd w:id="0"/>
      <w:r w:rsidR="00B763EB">
        <w:rPr>
          <w:bCs/>
          <w:sz w:val="28"/>
          <w:szCs w:val="28"/>
        </w:rPr>
        <w:t>/p</w:t>
      </w:r>
      <w:r w:rsidRPr="002B1A37">
        <w:rPr>
          <w:bCs/>
          <w:sz w:val="28"/>
          <w:szCs w:val="28"/>
        </w:rPr>
        <w:t xml:space="preserve"> </w:t>
      </w:r>
      <w:proofErr w:type="spellStart"/>
      <w:r w:rsidRPr="002B1A37">
        <w:rPr>
          <w:bCs/>
          <w:sz w:val="28"/>
          <w:szCs w:val="28"/>
        </w:rPr>
        <w:t>priva</w:t>
      </w:r>
      <w:proofErr w:type="spellEnd"/>
      <w:r w:rsidRPr="002B1A37">
        <w:rPr>
          <w:bCs/>
          <w:sz w:val="28"/>
          <w:szCs w:val="28"/>
        </w:rPr>
        <w:t xml:space="preserve">! </w:t>
      </w:r>
      <w:proofErr w:type="gramStart"/>
      <w:r w:rsidRPr="002B1A37">
        <w:rPr>
          <w:bCs/>
          <w:sz w:val="28"/>
          <w:szCs w:val="28"/>
        </w:rPr>
        <w:t>and</w:t>
      </w:r>
      <w:proofErr w:type="gramEnd"/>
      <w:r w:rsidRPr="002B1A37">
        <w:rPr>
          <w:bCs/>
          <w:sz w:val="28"/>
          <w:szCs w:val="28"/>
        </w:rPr>
        <w:t xml:space="preserve"> employ!</w:t>
      </w:r>
    </w:p>
    <w:p w:rsidR="00464B8F" w:rsidRPr="0074432A" w:rsidRDefault="00464B8F" w:rsidP="00464B8F">
      <w:pPr>
        <w:spacing w:before="100" w:beforeAutospacing="1" w:after="100" w:afterAutospacing="1"/>
        <w:ind w:firstLine="6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Filter Your Results</w:t>
      </w:r>
      <w:r w:rsidRPr="0074432A">
        <w:rPr>
          <w:b/>
          <w:bCs/>
          <w:sz w:val="28"/>
          <w:szCs w:val="28"/>
        </w:rPr>
        <w:t>:</w:t>
      </w:r>
    </w:p>
    <w:p w:rsidR="00464B8F" w:rsidRPr="002225EB" w:rsidRDefault="00464B8F" w:rsidP="00464B8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Cs/>
          <w:sz w:val="28"/>
          <w:szCs w:val="28"/>
        </w:rPr>
      </w:pPr>
      <w:r w:rsidRPr="002225EB">
        <w:rPr>
          <w:b/>
          <w:bCs/>
          <w:sz w:val="28"/>
          <w:szCs w:val="28"/>
        </w:rPr>
        <w:t>Content Type</w:t>
      </w:r>
      <w:r w:rsidRPr="002225EB">
        <w:rPr>
          <w:bCs/>
          <w:sz w:val="28"/>
          <w:szCs w:val="28"/>
        </w:rPr>
        <w:sym w:font="Wingdings" w:char="F0E0"/>
      </w:r>
      <w:r w:rsidRPr="002225EB">
        <w:rPr>
          <w:bCs/>
          <w:sz w:val="28"/>
          <w:szCs w:val="28"/>
        </w:rPr>
        <w:t>US Courts</w:t>
      </w:r>
      <w:r w:rsidRPr="002225EB">
        <w:rPr>
          <w:bCs/>
          <w:sz w:val="28"/>
          <w:szCs w:val="28"/>
        </w:rPr>
        <w:sym w:font="Wingdings" w:char="F0E0"/>
      </w:r>
      <w:r w:rsidRPr="002225EB">
        <w:rPr>
          <w:bCs/>
          <w:sz w:val="28"/>
          <w:szCs w:val="28"/>
        </w:rPr>
        <w:t>Court Opinions</w:t>
      </w:r>
    </w:p>
    <w:p w:rsidR="00464B8F" w:rsidRPr="002225EB" w:rsidRDefault="00464B8F" w:rsidP="00464B8F">
      <w:pPr>
        <w:pStyle w:val="ListParagraph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</w:p>
    <w:p w:rsidR="00464B8F" w:rsidRPr="002B1A37" w:rsidRDefault="00464B8F" w:rsidP="00464B8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Cs/>
          <w:sz w:val="28"/>
          <w:szCs w:val="28"/>
        </w:rPr>
      </w:pPr>
      <w:r w:rsidRPr="002225EB">
        <w:rPr>
          <w:b/>
          <w:bCs/>
          <w:sz w:val="28"/>
          <w:szCs w:val="28"/>
        </w:rPr>
        <w:t>State:</w:t>
      </w:r>
      <w:r>
        <w:rPr>
          <w:bCs/>
          <w:sz w:val="28"/>
          <w:szCs w:val="28"/>
        </w:rPr>
        <w:t xml:space="preserve">  New York</w:t>
      </w:r>
    </w:p>
    <w:p w:rsidR="008829E1" w:rsidRPr="00886EFB" w:rsidRDefault="00464B8F" w:rsidP="00464B8F">
      <w:pPr>
        <w:tabs>
          <w:tab w:val="left" w:pos="1170"/>
        </w:tabs>
        <w:spacing w:before="100" w:beforeAutospacing="1" w:after="100" w:afterAutospacing="1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BCite</w:t>
      </w:r>
      <w:proofErr w:type="spellEnd"/>
      <w:r w:rsidRPr="0074432A">
        <w:rPr>
          <w:b/>
          <w:bCs/>
          <w:sz w:val="28"/>
          <w:szCs w:val="28"/>
        </w:rPr>
        <w:t xml:space="preserve">:  </w:t>
      </w:r>
      <w:r>
        <w:rPr>
          <w:bCs/>
          <w:sz w:val="28"/>
          <w:szCs w:val="28"/>
        </w:rPr>
        <w:t>36 Misc. 3d 1229(A) (</w:t>
      </w:r>
      <w:r w:rsidRPr="001B14E6">
        <w:rPr>
          <w:bCs/>
          <w:sz w:val="28"/>
          <w:szCs w:val="28"/>
        </w:rPr>
        <w:t xml:space="preserve">Facie </w:t>
      </w:r>
      <w:proofErr w:type="spellStart"/>
      <w:proofErr w:type="gramStart"/>
      <w:r w:rsidRPr="001B14E6">
        <w:rPr>
          <w:bCs/>
          <w:sz w:val="28"/>
          <w:szCs w:val="28"/>
        </w:rPr>
        <w:t>Libre</w:t>
      </w:r>
      <w:proofErr w:type="spellEnd"/>
      <w:r w:rsidRPr="001B14E6">
        <w:rPr>
          <w:bCs/>
          <w:sz w:val="28"/>
          <w:szCs w:val="28"/>
        </w:rPr>
        <w:t xml:space="preserve">  v</w:t>
      </w:r>
      <w:proofErr w:type="gramEnd"/>
      <w:r w:rsidRPr="001B14E6">
        <w:rPr>
          <w:bCs/>
          <w:sz w:val="28"/>
          <w:szCs w:val="28"/>
        </w:rPr>
        <w:t xml:space="preserve">. </w:t>
      </w:r>
      <w:proofErr w:type="spellStart"/>
      <w:r w:rsidRPr="001B14E6">
        <w:rPr>
          <w:bCs/>
          <w:sz w:val="28"/>
          <w:szCs w:val="28"/>
        </w:rPr>
        <w:t>SecondMarket</w:t>
      </w:r>
      <w:proofErr w:type="spellEnd"/>
      <w:r w:rsidRPr="001B14E6">
        <w:rPr>
          <w:bCs/>
          <w:sz w:val="28"/>
          <w:szCs w:val="28"/>
        </w:rPr>
        <w:t xml:space="preserve"> Holdings</w:t>
      </w:r>
      <w:r>
        <w:rPr>
          <w:bCs/>
          <w:sz w:val="28"/>
          <w:szCs w:val="28"/>
        </w:rPr>
        <w:t>)</w:t>
      </w:r>
    </w:p>
    <w:p w:rsidR="00DE2C6E" w:rsidRDefault="00DE2C6E" w:rsidP="00464B8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30"/>
          <w:szCs w:val="28"/>
        </w:rPr>
      </w:pPr>
    </w:p>
    <w:p w:rsidR="00464B8F" w:rsidRPr="004C787D" w:rsidRDefault="00007043" w:rsidP="00464B8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30"/>
          <w:szCs w:val="28"/>
        </w:rPr>
      </w:pPr>
      <w:r w:rsidRPr="004C787D">
        <w:rPr>
          <w:rFonts w:eastAsia="Calibri"/>
          <w:b/>
          <w:sz w:val="30"/>
          <w:szCs w:val="28"/>
        </w:rPr>
        <w:t>Lexis Advance</w:t>
      </w:r>
    </w:p>
    <w:p w:rsidR="00464B8F" w:rsidRPr="00464B8F" w:rsidRDefault="008066CE" w:rsidP="00464B8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</w:rPr>
      </w:pPr>
      <w:hyperlink r:id="rId7" w:history="1">
        <w:r w:rsidR="00464B8F" w:rsidRPr="00ED5C5B">
          <w:rPr>
            <w:rFonts w:eastAsia="Calibri"/>
            <w:color w:val="0000FF"/>
            <w:sz w:val="28"/>
            <w:szCs w:val="28"/>
            <w:u w:val="single"/>
          </w:rPr>
          <w:t>http://www.lexisnexis.com/lawschool/</w:t>
        </w:r>
      </w:hyperlink>
    </w:p>
    <w:p w:rsidR="00464B8F" w:rsidRPr="00464B8F" w:rsidRDefault="00464B8F" w:rsidP="00464B8F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Calibri"/>
          <w:b/>
          <w:iCs/>
          <w:sz w:val="28"/>
          <w:szCs w:val="28"/>
        </w:rPr>
      </w:pPr>
      <w:r w:rsidRPr="00464B8F">
        <w:rPr>
          <w:rFonts w:eastAsia="Calibri"/>
          <w:b/>
          <w:iCs/>
          <w:sz w:val="28"/>
          <w:szCs w:val="28"/>
        </w:rPr>
        <w:t>Find a Case by Name:</w:t>
      </w:r>
      <w:r w:rsidRPr="00464B8F">
        <w:rPr>
          <w:rFonts w:eastAsia="Calibri"/>
          <w:b/>
          <w:iCs/>
          <w:sz w:val="28"/>
          <w:szCs w:val="28"/>
        </w:rPr>
        <w:tab/>
      </w:r>
      <w:r w:rsidRPr="00464B8F">
        <w:rPr>
          <w:rFonts w:eastAsia="Calibri"/>
          <w:iCs/>
          <w:sz w:val="28"/>
          <w:szCs w:val="28"/>
        </w:rPr>
        <w:t>Brown</w:t>
      </w:r>
    </w:p>
    <w:p w:rsidR="00464B8F" w:rsidRDefault="00464B8F" w:rsidP="00464B8F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Calibri"/>
          <w:color w:val="000000"/>
          <w:sz w:val="28"/>
          <w:szCs w:val="28"/>
        </w:rPr>
      </w:pPr>
      <w:r w:rsidRPr="00464B8F">
        <w:rPr>
          <w:rFonts w:eastAsia="Calibri"/>
          <w:b/>
          <w:iCs/>
          <w:sz w:val="28"/>
          <w:szCs w:val="28"/>
        </w:rPr>
        <w:t>Find a Case by Citation</w:t>
      </w:r>
      <w:r w:rsidRPr="00464B8F">
        <w:rPr>
          <w:rFonts w:eastAsia="Calibri"/>
          <w:iCs/>
          <w:sz w:val="28"/>
          <w:szCs w:val="28"/>
        </w:rPr>
        <w:t>:</w:t>
      </w:r>
      <w:r w:rsidRPr="00464B8F">
        <w:rPr>
          <w:rFonts w:eastAsia="Calibri"/>
          <w:iCs/>
          <w:sz w:val="28"/>
          <w:szCs w:val="28"/>
        </w:rPr>
        <w:tab/>
      </w:r>
      <w:r w:rsidRPr="00464B8F">
        <w:rPr>
          <w:rFonts w:eastAsia="Calibri"/>
          <w:color w:val="000000"/>
          <w:sz w:val="28"/>
          <w:szCs w:val="28"/>
        </w:rPr>
        <w:t>558 U.S. 310</w:t>
      </w:r>
    </w:p>
    <w:p w:rsidR="004653B7" w:rsidRPr="00464B8F" w:rsidRDefault="00DE2C6E" w:rsidP="00464B8F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Basic</w:t>
      </w:r>
      <w:r w:rsidR="004653B7" w:rsidRPr="004653B7">
        <w:rPr>
          <w:rFonts w:eastAsia="Calibri"/>
          <w:b/>
          <w:color w:val="000000"/>
          <w:sz w:val="28"/>
          <w:szCs w:val="28"/>
        </w:rPr>
        <w:t xml:space="preserve"> </w:t>
      </w:r>
      <w:proofErr w:type="gramStart"/>
      <w:r w:rsidR="004653B7" w:rsidRPr="004653B7">
        <w:rPr>
          <w:rFonts w:eastAsia="Calibri"/>
          <w:b/>
          <w:color w:val="000000"/>
          <w:sz w:val="28"/>
          <w:szCs w:val="28"/>
        </w:rPr>
        <w:t>Search</w:t>
      </w:r>
      <w:r w:rsidR="004653B7">
        <w:rPr>
          <w:rFonts w:eastAsia="Calibri"/>
          <w:b/>
          <w:color w:val="000000"/>
          <w:sz w:val="28"/>
          <w:szCs w:val="28"/>
        </w:rPr>
        <w:t xml:space="preserve"> </w:t>
      </w:r>
      <w:r w:rsidR="004653B7" w:rsidRPr="004653B7">
        <w:rPr>
          <w:rFonts w:eastAsia="Calibri"/>
          <w:b/>
          <w:color w:val="000000"/>
          <w:sz w:val="28"/>
          <w:szCs w:val="28"/>
        </w:rPr>
        <w:t>:</w:t>
      </w:r>
      <w:proofErr w:type="gramEnd"/>
      <w:r w:rsidR="004653B7">
        <w:rPr>
          <w:rFonts w:eastAsia="Calibri"/>
          <w:color w:val="000000"/>
          <w:sz w:val="28"/>
          <w:szCs w:val="28"/>
        </w:rPr>
        <w:tab/>
      </w:r>
      <w:proofErr w:type="spellStart"/>
      <w:r w:rsidR="004653B7">
        <w:rPr>
          <w:rFonts w:eastAsia="Calibri"/>
          <w:color w:val="000000"/>
          <w:sz w:val="28"/>
          <w:szCs w:val="28"/>
        </w:rPr>
        <w:t>facebook</w:t>
      </w:r>
      <w:proofErr w:type="spellEnd"/>
      <w:r w:rsidR="004653B7">
        <w:rPr>
          <w:rFonts w:eastAsia="Calibri"/>
          <w:color w:val="000000"/>
          <w:sz w:val="28"/>
          <w:szCs w:val="28"/>
        </w:rPr>
        <w:t xml:space="preserve">  privacy  employment</w:t>
      </w:r>
    </w:p>
    <w:p w:rsidR="00464B8F" w:rsidRPr="00464B8F" w:rsidRDefault="00464B8F" w:rsidP="00464B8F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464B8F">
        <w:rPr>
          <w:rFonts w:eastAsia="Times New Roman"/>
          <w:b/>
          <w:sz w:val="28"/>
          <w:szCs w:val="28"/>
        </w:rPr>
        <w:t>Terms &amp; Connectors Search:</w:t>
      </w:r>
    </w:p>
    <w:p w:rsidR="00464B8F" w:rsidRPr="003C678B" w:rsidRDefault="00464B8F" w:rsidP="003C678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eastAsia="Calibri"/>
          <w:bCs/>
          <w:sz w:val="28"/>
          <w:szCs w:val="28"/>
        </w:rPr>
      </w:pPr>
      <w:r w:rsidRPr="003C678B">
        <w:rPr>
          <w:rFonts w:eastAsia="Calibri"/>
          <w:bCs/>
          <w:sz w:val="28"/>
          <w:szCs w:val="28"/>
        </w:rPr>
        <w:t>“</w:t>
      </w:r>
      <w:proofErr w:type="gramStart"/>
      <w:r w:rsidRPr="003C678B">
        <w:rPr>
          <w:rFonts w:eastAsia="Calibri"/>
          <w:bCs/>
          <w:sz w:val="28"/>
          <w:szCs w:val="28"/>
        </w:rPr>
        <w:t>social</w:t>
      </w:r>
      <w:proofErr w:type="gramEnd"/>
      <w:r w:rsidRPr="003C678B">
        <w:rPr>
          <w:rFonts w:eastAsia="Calibri"/>
          <w:bCs/>
          <w:sz w:val="28"/>
          <w:szCs w:val="28"/>
        </w:rPr>
        <w:t xml:space="preserve"> media” or </w:t>
      </w:r>
      <w:proofErr w:type="spellStart"/>
      <w:r w:rsidRPr="003C678B">
        <w:rPr>
          <w:rFonts w:eastAsia="Calibri"/>
          <w:bCs/>
          <w:sz w:val="28"/>
          <w:szCs w:val="28"/>
        </w:rPr>
        <w:t>facebook</w:t>
      </w:r>
      <w:proofErr w:type="spellEnd"/>
      <w:r w:rsidRPr="003C678B">
        <w:rPr>
          <w:rFonts w:eastAsia="Calibri"/>
          <w:bCs/>
          <w:sz w:val="28"/>
          <w:szCs w:val="28"/>
        </w:rPr>
        <w:t xml:space="preserve"> w/30 </w:t>
      </w:r>
      <w:proofErr w:type="spellStart"/>
      <w:r w:rsidRPr="003C678B">
        <w:rPr>
          <w:rFonts w:eastAsia="Calibri"/>
          <w:bCs/>
          <w:sz w:val="28"/>
          <w:szCs w:val="28"/>
        </w:rPr>
        <w:t>priva</w:t>
      </w:r>
      <w:proofErr w:type="spellEnd"/>
      <w:r w:rsidRPr="003C678B">
        <w:rPr>
          <w:rFonts w:eastAsia="Calibri"/>
          <w:bCs/>
          <w:sz w:val="28"/>
          <w:szCs w:val="28"/>
        </w:rPr>
        <w:t xml:space="preserve">! </w:t>
      </w:r>
      <w:proofErr w:type="gramStart"/>
      <w:r w:rsidRPr="003C678B">
        <w:rPr>
          <w:rFonts w:eastAsia="Calibri"/>
          <w:bCs/>
          <w:sz w:val="28"/>
          <w:szCs w:val="28"/>
        </w:rPr>
        <w:t>and</w:t>
      </w:r>
      <w:proofErr w:type="gramEnd"/>
      <w:r w:rsidRPr="003C678B">
        <w:rPr>
          <w:rFonts w:eastAsia="Calibri"/>
          <w:bCs/>
          <w:sz w:val="28"/>
          <w:szCs w:val="28"/>
        </w:rPr>
        <w:t xml:space="preserve"> employ!</w:t>
      </w:r>
    </w:p>
    <w:p w:rsidR="003C678B" w:rsidRPr="003C678B" w:rsidRDefault="005835D1" w:rsidP="005835D1">
      <w:pPr>
        <w:widowControl/>
        <w:autoSpaceDE/>
        <w:autoSpaceDN/>
        <w:adjustRightInd/>
        <w:spacing w:before="100" w:beforeAutospacing="1" w:after="100" w:afterAutospacing="1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5835D1">
        <w:rPr>
          <w:bCs/>
          <w:sz w:val="28"/>
          <w:szCs w:val="28"/>
        </w:rPr>
        <w:t>a.</w:t>
      </w:r>
      <w:r>
        <w:rPr>
          <w:b/>
          <w:bCs/>
          <w:sz w:val="28"/>
          <w:szCs w:val="28"/>
        </w:rPr>
        <w:t xml:space="preserve">  </w:t>
      </w:r>
      <w:r w:rsidR="003C678B" w:rsidRPr="003C678B">
        <w:rPr>
          <w:b/>
          <w:bCs/>
          <w:sz w:val="28"/>
          <w:szCs w:val="28"/>
        </w:rPr>
        <w:t>Sort By</w:t>
      </w:r>
      <w:r w:rsidR="003C678B">
        <w:rPr>
          <w:bCs/>
          <w:sz w:val="28"/>
          <w:szCs w:val="28"/>
        </w:rPr>
        <w:t>:  Highest Court to Lowest Court</w:t>
      </w:r>
    </w:p>
    <w:p w:rsidR="00464B8F" w:rsidRPr="00464B8F" w:rsidRDefault="00464B8F" w:rsidP="00464B8F">
      <w:pPr>
        <w:widowControl/>
        <w:autoSpaceDE/>
        <w:autoSpaceDN/>
        <w:adjustRightInd/>
        <w:spacing w:before="100" w:beforeAutospacing="1" w:after="100" w:afterAutospacing="1"/>
        <w:ind w:firstLine="605"/>
        <w:rPr>
          <w:rFonts w:eastAsia="Calibri"/>
          <w:b/>
          <w:bCs/>
          <w:sz w:val="28"/>
          <w:szCs w:val="28"/>
        </w:rPr>
      </w:pPr>
      <w:r w:rsidRPr="00464B8F">
        <w:rPr>
          <w:rFonts w:eastAsia="Calibri"/>
          <w:b/>
          <w:bCs/>
          <w:sz w:val="28"/>
          <w:szCs w:val="28"/>
        </w:rPr>
        <w:lastRenderedPageBreak/>
        <w:t>Narrow By:</w:t>
      </w:r>
    </w:p>
    <w:p w:rsidR="00464B8F" w:rsidRPr="00464B8F" w:rsidRDefault="00464B8F" w:rsidP="00464B8F">
      <w:pPr>
        <w:widowControl/>
        <w:autoSpaceDE/>
        <w:autoSpaceDN/>
        <w:adjustRightInd/>
        <w:spacing w:before="100" w:beforeAutospacing="1" w:after="100" w:afterAutospacing="1" w:line="276" w:lineRule="auto"/>
        <w:ind w:left="605"/>
        <w:rPr>
          <w:rFonts w:eastAsia="Calibri"/>
          <w:bCs/>
          <w:sz w:val="28"/>
          <w:szCs w:val="28"/>
        </w:rPr>
      </w:pPr>
      <w:r w:rsidRPr="00464B8F">
        <w:rPr>
          <w:rFonts w:eastAsia="Calibri"/>
          <w:b/>
          <w:bCs/>
          <w:sz w:val="28"/>
          <w:szCs w:val="28"/>
        </w:rPr>
        <w:t xml:space="preserve">  </w:t>
      </w:r>
      <w:r w:rsidRPr="00464B8F">
        <w:rPr>
          <w:rFonts w:eastAsia="Calibri"/>
          <w:bCs/>
          <w:sz w:val="28"/>
          <w:szCs w:val="28"/>
        </w:rPr>
        <w:t>2.</w:t>
      </w:r>
      <w:r w:rsidRPr="00464B8F">
        <w:rPr>
          <w:rFonts w:eastAsia="Calibri"/>
          <w:b/>
          <w:bCs/>
          <w:sz w:val="28"/>
          <w:szCs w:val="28"/>
        </w:rPr>
        <w:t xml:space="preserve"> </w:t>
      </w:r>
      <w:r w:rsidRPr="00464B8F">
        <w:rPr>
          <w:rFonts w:eastAsia="Calibri"/>
          <w:b/>
          <w:bCs/>
          <w:sz w:val="28"/>
          <w:szCs w:val="28"/>
        </w:rPr>
        <w:tab/>
        <w:t xml:space="preserve">Court: </w:t>
      </w:r>
      <w:r w:rsidRPr="00464B8F">
        <w:rPr>
          <w:rFonts w:eastAsia="Calibri"/>
          <w:bCs/>
          <w:sz w:val="28"/>
          <w:szCs w:val="28"/>
        </w:rPr>
        <w:t>2nd Circuit</w:t>
      </w:r>
    </w:p>
    <w:p w:rsidR="00464B8F" w:rsidRDefault="00464B8F" w:rsidP="00464B8F">
      <w:pPr>
        <w:widowControl/>
        <w:autoSpaceDE/>
        <w:autoSpaceDN/>
        <w:adjustRightInd/>
        <w:spacing w:before="100" w:beforeAutospacing="1" w:after="100" w:afterAutospacing="1" w:line="276" w:lineRule="auto"/>
        <w:ind w:left="605"/>
        <w:rPr>
          <w:rFonts w:eastAsia="Calibri"/>
          <w:bCs/>
          <w:sz w:val="28"/>
          <w:szCs w:val="28"/>
        </w:rPr>
      </w:pPr>
      <w:r w:rsidRPr="00464B8F">
        <w:rPr>
          <w:rFonts w:eastAsia="Calibri"/>
          <w:b/>
          <w:bCs/>
          <w:sz w:val="28"/>
          <w:szCs w:val="28"/>
        </w:rPr>
        <w:t xml:space="preserve">  </w:t>
      </w:r>
      <w:r w:rsidRPr="00464B8F">
        <w:rPr>
          <w:rFonts w:eastAsia="Calibri"/>
          <w:bCs/>
          <w:sz w:val="28"/>
          <w:szCs w:val="28"/>
        </w:rPr>
        <w:t>3.</w:t>
      </w:r>
      <w:r w:rsidRPr="00464B8F">
        <w:rPr>
          <w:rFonts w:eastAsia="Calibri"/>
          <w:bCs/>
          <w:sz w:val="28"/>
          <w:szCs w:val="28"/>
        </w:rPr>
        <w:tab/>
      </w:r>
      <w:r w:rsidRPr="00464B8F">
        <w:rPr>
          <w:rFonts w:eastAsia="Calibri"/>
          <w:b/>
          <w:bCs/>
          <w:sz w:val="28"/>
          <w:szCs w:val="28"/>
        </w:rPr>
        <w:t xml:space="preserve">State:  </w:t>
      </w:r>
      <w:r w:rsidRPr="00464B8F">
        <w:rPr>
          <w:rFonts w:eastAsia="Calibri"/>
          <w:bCs/>
          <w:sz w:val="28"/>
          <w:szCs w:val="28"/>
        </w:rPr>
        <w:t>New York</w:t>
      </w:r>
    </w:p>
    <w:p w:rsidR="000C67BA" w:rsidRPr="00464B8F" w:rsidRDefault="000C67BA" w:rsidP="00464B8F">
      <w:pPr>
        <w:widowControl/>
        <w:autoSpaceDE/>
        <w:autoSpaceDN/>
        <w:adjustRightInd/>
        <w:spacing w:before="100" w:beforeAutospacing="1" w:after="100" w:afterAutospacing="1" w:line="276" w:lineRule="auto"/>
        <w:ind w:left="605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  <w:t xml:space="preserve">a. </w:t>
      </w:r>
      <w:r w:rsidRPr="00005F6A">
        <w:rPr>
          <w:rFonts w:eastAsia="Calibri"/>
          <w:b/>
          <w:bCs/>
          <w:sz w:val="28"/>
          <w:szCs w:val="28"/>
        </w:rPr>
        <w:t>Sort By</w:t>
      </w:r>
      <w:r>
        <w:rPr>
          <w:rFonts w:eastAsia="Calibri"/>
          <w:bCs/>
          <w:sz w:val="28"/>
          <w:szCs w:val="28"/>
        </w:rPr>
        <w:t>:  Date</w:t>
      </w:r>
      <w:r w:rsidR="00005F6A">
        <w:rPr>
          <w:rFonts w:eastAsia="Calibri"/>
          <w:bCs/>
          <w:sz w:val="28"/>
          <w:szCs w:val="28"/>
        </w:rPr>
        <w:t xml:space="preserve"> (Newest to O</w:t>
      </w:r>
      <w:r w:rsidRPr="000C67BA">
        <w:rPr>
          <w:rFonts w:eastAsia="Calibri"/>
          <w:bCs/>
          <w:sz w:val="28"/>
          <w:szCs w:val="28"/>
        </w:rPr>
        <w:t>ldest</w:t>
      </w:r>
      <w:r w:rsidR="00005F6A">
        <w:rPr>
          <w:rFonts w:eastAsia="Calibri"/>
          <w:bCs/>
          <w:sz w:val="28"/>
          <w:szCs w:val="28"/>
        </w:rPr>
        <w:t>)</w:t>
      </w:r>
    </w:p>
    <w:p w:rsidR="00464B8F" w:rsidRPr="00464B8F" w:rsidRDefault="00464B8F" w:rsidP="00464B8F">
      <w:pPr>
        <w:widowControl/>
        <w:autoSpaceDE/>
        <w:autoSpaceDN/>
        <w:adjustRightInd/>
        <w:spacing w:before="100" w:beforeAutospacing="1" w:after="100" w:afterAutospacing="1" w:line="276" w:lineRule="auto"/>
        <w:ind w:left="605"/>
        <w:rPr>
          <w:rFonts w:eastAsia="Calibri"/>
          <w:bCs/>
          <w:sz w:val="28"/>
          <w:szCs w:val="28"/>
        </w:rPr>
      </w:pPr>
      <w:r w:rsidRPr="00464B8F">
        <w:rPr>
          <w:rFonts w:eastAsia="Calibri"/>
          <w:b/>
          <w:bCs/>
          <w:sz w:val="28"/>
          <w:szCs w:val="28"/>
        </w:rPr>
        <w:t xml:space="preserve">  </w:t>
      </w:r>
      <w:r w:rsidRPr="00464B8F">
        <w:rPr>
          <w:rFonts w:eastAsia="Calibri"/>
          <w:bCs/>
          <w:sz w:val="28"/>
          <w:szCs w:val="28"/>
        </w:rPr>
        <w:t>4.</w:t>
      </w:r>
      <w:r w:rsidRPr="00464B8F">
        <w:rPr>
          <w:rFonts w:eastAsia="Calibri"/>
          <w:bCs/>
          <w:sz w:val="28"/>
          <w:szCs w:val="28"/>
        </w:rPr>
        <w:tab/>
      </w:r>
      <w:r w:rsidRPr="00464B8F">
        <w:rPr>
          <w:rFonts w:eastAsia="Calibri"/>
          <w:b/>
          <w:bCs/>
          <w:sz w:val="28"/>
          <w:szCs w:val="28"/>
        </w:rPr>
        <w:t xml:space="preserve">Search within Results:  </w:t>
      </w:r>
      <w:r w:rsidRPr="00464B8F">
        <w:rPr>
          <w:rFonts w:eastAsia="Calibri"/>
          <w:bCs/>
          <w:sz w:val="28"/>
          <w:szCs w:val="28"/>
        </w:rPr>
        <w:t>“unjust enrichment”</w:t>
      </w:r>
    </w:p>
    <w:p w:rsidR="00464B8F" w:rsidRPr="00464B8F" w:rsidRDefault="00464B8F" w:rsidP="00464B8F">
      <w:pPr>
        <w:widowControl/>
        <w:tabs>
          <w:tab w:val="left" w:pos="1170"/>
        </w:tabs>
        <w:autoSpaceDE/>
        <w:autoSpaceDN/>
        <w:adjustRightInd/>
        <w:spacing w:before="100" w:beforeAutospacing="1" w:after="100" w:afterAutospacing="1" w:line="276" w:lineRule="auto"/>
        <w:rPr>
          <w:rFonts w:eastAsia="Calibri"/>
          <w:b/>
          <w:bCs/>
          <w:sz w:val="28"/>
          <w:szCs w:val="28"/>
        </w:rPr>
      </w:pPr>
      <w:proofErr w:type="spellStart"/>
      <w:r w:rsidRPr="00464B8F">
        <w:rPr>
          <w:rFonts w:eastAsia="Calibri"/>
          <w:b/>
          <w:bCs/>
          <w:sz w:val="28"/>
          <w:szCs w:val="28"/>
        </w:rPr>
        <w:t>Shepardize</w:t>
      </w:r>
      <w:proofErr w:type="spellEnd"/>
      <w:r w:rsidRPr="00464B8F">
        <w:rPr>
          <w:rFonts w:eastAsia="Calibri"/>
          <w:b/>
          <w:bCs/>
          <w:sz w:val="28"/>
          <w:szCs w:val="28"/>
        </w:rPr>
        <w:t xml:space="preserve">:  </w:t>
      </w:r>
      <w:r w:rsidRPr="00464B8F">
        <w:rPr>
          <w:rFonts w:eastAsia="Calibri"/>
          <w:bCs/>
          <w:sz w:val="28"/>
          <w:szCs w:val="28"/>
        </w:rPr>
        <w:t>558 U.S. 310 (Citizens United V. FEC)</w:t>
      </w:r>
    </w:p>
    <w:p w:rsidR="004653B7" w:rsidRDefault="004653B7" w:rsidP="00464B8F">
      <w:pPr>
        <w:pStyle w:val="NormalWeb"/>
        <w:spacing w:before="0" w:beforeAutospacing="0"/>
        <w:jc w:val="center"/>
        <w:rPr>
          <w:b/>
          <w:sz w:val="30"/>
          <w:szCs w:val="28"/>
        </w:rPr>
      </w:pPr>
    </w:p>
    <w:p w:rsidR="004653B7" w:rsidRDefault="004653B7" w:rsidP="00464B8F">
      <w:pPr>
        <w:pStyle w:val="NormalWeb"/>
        <w:spacing w:before="0" w:beforeAutospacing="0"/>
        <w:jc w:val="center"/>
        <w:rPr>
          <w:b/>
          <w:sz w:val="30"/>
          <w:szCs w:val="28"/>
        </w:rPr>
      </w:pPr>
    </w:p>
    <w:p w:rsidR="00464B8F" w:rsidRPr="004C787D" w:rsidRDefault="00464B8F" w:rsidP="00464B8F">
      <w:pPr>
        <w:pStyle w:val="NormalWeb"/>
        <w:spacing w:before="0" w:beforeAutospacing="0"/>
        <w:jc w:val="center"/>
        <w:rPr>
          <w:b/>
          <w:sz w:val="30"/>
          <w:szCs w:val="28"/>
        </w:rPr>
      </w:pPr>
      <w:proofErr w:type="spellStart"/>
      <w:r w:rsidRPr="004C787D">
        <w:rPr>
          <w:b/>
          <w:sz w:val="30"/>
          <w:szCs w:val="28"/>
        </w:rPr>
        <w:t>W</w:t>
      </w:r>
      <w:r w:rsidR="00007043" w:rsidRPr="004C787D">
        <w:rPr>
          <w:b/>
          <w:sz w:val="30"/>
          <w:szCs w:val="28"/>
        </w:rPr>
        <w:t>estlawNext</w:t>
      </w:r>
      <w:proofErr w:type="spellEnd"/>
    </w:p>
    <w:p w:rsidR="00464B8F" w:rsidRPr="00ED5C5B" w:rsidRDefault="008066CE" w:rsidP="00464B8F">
      <w:pPr>
        <w:pStyle w:val="NormalWeb"/>
        <w:spacing w:before="240" w:beforeAutospacing="0"/>
        <w:jc w:val="center"/>
        <w:rPr>
          <w:sz w:val="28"/>
          <w:szCs w:val="28"/>
        </w:rPr>
      </w:pPr>
      <w:hyperlink r:id="rId8" w:history="1">
        <w:r w:rsidR="00464B8F" w:rsidRPr="00ED5C5B">
          <w:rPr>
            <w:rStyle w:val="Hyperlink"/>
            <w:sz w:val="28"/>
            <w:szCs w:val="28"/>
          </w:rPr>
          <w:t>http://lawschool.westlaw.com</w:t>
        </w:r>
      </w:hyperlink>
      <w:r w:rsidR="00464B8F" w:rsidRPr="00ED5C5B">
        <w:rPr>
          <w:sz w:val="28"/>
          <w:szCs w:val="28"/>
        </w:rPr>
        <w:t xml:space="preserve"> </w:t>
      </w:r>
    </w:p>
    <w:p w:rsidR="00464B8F" w:rsidRPr="0074432A" w:rsidRDefault="00464B8F" w:rsidP="00464B8F">
      <w:pPr>
        <w:spacing w:before="100" w:beforeAutospacing="1" w:after="100" w:afterAutospacing="1"/>
        <w:rPr>
          <w:b/>
          <w:iCs/>
          <w:sz w:val="28"/>
          <w:szCs w:val="28"/>
        </w:rPr>
      </w:pPr>
      <w:r w:rsidRPr="0074432A">
        <w:rPr>
          <w:b/>
          <w:iCs/>
          <w:sz w:val="28"/>
          <w:szCs w:val="28"/>
        </w:rPr>
        <w:t>Find a Case by Name:</w:t>
      </w:r>
      <w:r w:rsidRPr="0074432A">
        <w:rPr>
          <w:b/>
          <w:iCs/>
          <w:sz w:val="28"/>
          <w:szCs w:val="28"/>
        </w:rPr>
        <w:tab/>
      </w:r>
      <w:r w:rsidRPr="0074432A">
        <w:rPr>
          <w:iCs/>
          <w:sz w:val="28"/>
          <w:szCs w:val="28"/>
        </w:rPr>
        <w:t>Brown</w:t>
      </w:r>
      <w:r>
        <w:rPr>
          <w:iCs/>
          <w:sz w:val="28"/>
          <w:szCs w:val="28"/>
        </w:rPr>
        <w:t xml:space="preserve"> Board of Education</w:t>
      </w:r>
    </w:p>
    <w:p w:rsidR="004653B7" w:rsidRDefault="00464B8F" w:rsidP="00464B8F">
      <w:pPr>
        <w:spacing w:before="100" w:beforeAutospacing="1" w:after="100" w:afterAutospacing="1"/>
        <w:rPr>
          <w:iCs/>
          <w:sz w:val="28"/>
          <w:szCs w:val="28"/>
        </w:rPr>
      </w:pPr>
      <w:r w:rsidRPr="0074432A">
        <w:rPr>
          <w:b/>
          <w:iCs/>
          <w:sz w:val="28"/>
          <w:szCs w:val="28"/>
        </w:rPr>
        <w:t>Find a Case by Citation</w:t>
      </w:r>
      <w:r w:rsidRPr="0074432A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  <w:t>347 U.S. 483</w:t>
      </w:r>
    </w:p>
    <w:p w:rsidR="004653B7" w:rsidRPr="00464B8F" w:rsidRDefault="00DE2C6E" w:rsidP="004653B7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Basic</w:t>
      </w:r>
      <w:r w:rsidR="004653B7" w:rsidRPr="004653B7">
        <w:rPr>
          <w:rFonts w:eastAsia="Calibri"/>
          <w:b/>
          <w:color w:val="000000"/>
          <w:sz w:val="28"/>
          <w:szCs w:val="28"/>
        </w:rPr>
        <w:t xml:space="preserve"> Search:</w:t>
      </w:r>
      <w:r w:rsidR="004653B7">
        <w:rPr>
          <w:rFonts w:eastAsia="Calibri"/>
          <w:color w:val="000000"/>
          <w:sz w:val="28"/>
          <w:szCs w:val="28"/>
        </w:rPr>
        <w:tab/>
      </w:r>
      <w:proofErr w:type="spellStart"/>
      <w:proofErr w:type="gramStart"/>
      <w:r w:rsidR="004653B7">
        <w:rPr>
          <w:rFonts w:eastAsia="Calibri"/>
          <w:color w:val="000000"/>
          <w:sz w:val="28"/>
          <w:szCs w:val="28"/>
        </w:rPr>
        <w:t>facebook</w:t>
      </w:r>
      <w:proofErr w:type="spellEnd"/>
      <w:r w:rsidR="004653B7">
        <w:rPr>
          <w:rFonts w:eastAsia="Calibri"/>
          <w:color w:val="000000"/>
          <w:sz w:val="28"/>
          <w:szCs w:val="28"/>
        </w:rPr>
        <w:t xml:space="preserve">  privacy</w:t>
      </w:r>
      <w:proofErr w:type="gramEnd"/>
      <w:r w:rsidR="004653B7">
        <w:rPr>
          <w:rFonts w:eastAsia="Calibri"/>
          <w:color w:val="000000"/>
          <w:sz w:val="28"/>
          <w:szCs w:val="28"/>
        </w:rPr>
        <w:t xml:space="preserve">  employment</w:t>
      </w:r>
    </w:p>
    <w:p w:rsidR="00464B8F" w:rsidRPr="0074432A" w:rsidRDefault="00464B8F" w:rsidP="00464B8F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Terms &amp; Connectors Search</w:t>
      </w:r>
      <w:r w:rsidRPr="0074432A">
        <w:rPr>
          <w:b/>
          <w:sz w:val="28"/>
          <w:szCs w:val="28"/>
        </w:rPr>
        <w:t>:</w:t>
      </w:r>
    </w:p>
    <w:p w:rsidR="00464B8F" w:rsidRPr="0074432A" w:rsidRDefault="00464B8F" w:rsidP="00464B8F">
      <w:pPr>
        <w:spacing w:before="100" w:beforeAutospacing="1" w:after="100" w:afterAutospacing="1"/>
        <w:ind w:left="720"/>
        <w:rPr>
          <w:bCs/>
          <w:sz w:val="28"/>
          <w:szCs w:val="28"/>
        </w:rPr>
      </w:pPr>
      <w:r w:rsidRPr="0074432A">
        <w:rPr>
          <w:sz w:val="28"/>
          <w:szCs w:val="28"/>
        </w:rPr>
        <w:t>1.</w:t>
      </w:r>
      <w:r w:rsidRPr="0074432A">
        <w:rPr>
          <w:sz w:val="28"/>
          <w:szCs w:val="28"/>
        </w:rPr>
        <w:tab/>
      </w:r>
      <w:r w:rsidRPr="0074432A">
        <w:rPr>
          <w:bCs/>
          <w:sz w:val="28"/>
          <w:szCs w:val="28"/>
        </w:rPr>
        <w:t>“</w:t>
      </w:r>
      <w:proofErr w:type="gramStart"/>
      <w:r w:rsidRPr="0074432A">
        <w:rPr>
          <w:bCs/>
          <w:sz w:val="28"/>
          <w:szCs w:val="28"/>
        </w:rPr>
        <w:t>social</w:t>
      </w:r>
      <w:proofErr w:type="gramEnd"/>
      <w:r w:rsidRPr="0074432A">
        <w:rPr>
          <w:bCs/>
          <w:sz w:val="28"/>
          <w:szCs w:val="28"/>
        </w:rPr>
        <w:t xml:space="preserve"> media” or </w:t>
      </w:r>
      <w:proofErr w:type="spellStart"/>
      <w:r w:rsidRPr="0074432A">
        <w:rPr>
          <w:bCs/>
          <w:sz w:val="28"/>
          <w:szCs w:val="28"/>
        </w:rPr>
        <w:t>facebook</w:t>
      </w:r>
      <w:proofErr w:type="spellEnd"/>
      <w:r w:rsidRPr="0074432A">
        <w:rPr>
          <w:bCs/>
          <w:sz w:val="28"/>
          <w:szCs w:val="28"/>
        </w:rPr>
        <w:t xml:space="preserve"> w/30 </w:t>
      </w:r>
      <w:proofErr w:type="spellStart"/>
      <w:r w:rsidRPr="0074432A">
        <w:rPr>
          <w:bCs/>
          <w:sz w:val="28"/>
          <w:szCs w:val="28"/>
        </w:rPr>
        <w:t>priva</w:t>
      </w:r>
      <w:proofErr w:type="spellEnd"/>
      <w:r w:rsidRPr="0074432A">
        <w:rPr>
          <w:bCs/>
          <w:sz w:val="28"/>
          <w:szCs w:val="28"/>
        </w:rPr>
        <w:t xml:space="preserve">! </w:t>
      </w:r>
      <w:proofErr w:type="gramStart"/>
      <w:r w:rsidRPr="0074432A">
        <w:rPr>
          <w:bCs/>
          <w:sz w:val="28"/>
          <w:szCs w:val="28"/>
        </w:rPr>
        <w:t>and</w:t>
      </w:r>
      <w:proofErr w:type="gramEnd"/>
      <w:r w:rsidRPr="0074432A">
        <w:rPr>
          <w:bCs/>
          <w:sz w:val="28"/>
          <w:szCs w:val="28"/>
        </w:rPr>
        <w:t xml:space="preserve"> employ!</w:t>
      </w:r>
    </w:p>
    <w:p w:rsidR="00464B8F" w:rsidRPr="0074432A" w:rsidRDefault="00464B8F" w:rsidP="00464B8F">
      <w:pPr>
        <w:spacing w:before="100" w:beforeAutospacing="1" w:after="100" w:afterAutospacing="1"/>
        <w:ind w:firstLine="605"/>
        <w:rPr>
          <w:b/>
          <w:bCs/>
          <w:sz w:val="28"/>
          <w:szCs w:val="28"/>
        </w:rPr>
      </w:pPr>
      <w:r w:rsidRPr="0074432A">
        <w:rPr>
          <w:b/>
          <w:bCs/>
          <w:sz w:val="28"/>
          <w:szCs w:val="28"/>
        </w:rPr>
        <w:t>Narrow:</w:t>
      </w:r>
    </w:p>
    <w:p w:rsidR="00464B8F" w:rsidRDefault="00464B8F" w:rsidP="00464B8F">
      <w:pPr>
        <w:spacing w:before="100" w:beforeAutospacing="1" w:after="100" w:afterAutospacing="1"/>
        <w:ind w:left="605"/>
        <w:rPr>
          <w:bCs/>
          <w:sz w:val="28"/>
          <w:szCs w:val="28"/>
        </w:rPr>
      </w:pPr>
      <w:r w:rsidRPr="00BF7D2B">
        <w:rPr>
          <w:bCs/>
          <w:sz w:val="28"/>
          <w:szCs w:val="28"/>
        </w:rPr>
        <w:t xml:space="preserve">  2.</w:t>
      </w:r>
      <w:r w:rsidRPr="0074432A">
        <w:rPr>
          <w:b/>
          <w:bCs/>
          <w:sz w:val="28"/>
          <w:szCs w:val="28"/>
        </w:rPr>
        <w:t xml:space="preserve"> </w:t>
      </w:r>
      <w:r w:rsidRPr="0074432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View</w:t>
      </w:r>
      <w:r w:rsidRPr="00BF7D2B">
        <w:rPr>
          <w:b/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>Cases</w:t>
      </w:r>
    </w:p>
    <w:p w:rsidR="00464B8F" w:rsidRDefault="00464B8F" w:rsidP="00464B8F">
      <w:pPr>
        <w:spacing w:before="100" w:beforeAutospacing="1" w:after="100" w:afterAutospacing="1"/>
        <w:ind w:left="6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Jurisdiction</w:t>
      </w:r>
      <w:r w:rsidRPr="00BF7D2B">
        <w:rPr>
          <w:b/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>New York</w:t>
      </w:r>
    </w:p>
    <w:p w:rsidR="00464B8F" w:rsidRPr="00CC297A" w:rsidRDefault="00464B8F" w:rsidP="00464B8F">
      <w:pPr>
        <w:spacing w:before="100" w:beforeAutospacing="1" w:after="100" w:afterAutospacing="1"/>
        <w:ind w:left="6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a. </w:t>
      </w:r>
      <w:r>
        <w:rPr>
          <w:b/>
          <w:bCs/>
          <w:sz w:val="28"/>
          <w:szCs w:val="28"/>
        </w:rPr>
        <w:t>View</w:t>
      </w:r>
      <w:r w:rsidRPr="00CC297A">
        <w:rPr>
          <w:b/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>Cases</w:t>
      </w:r>
    </w:p>
    <w:p w:rsidR="00464B8F" w:rsidRPr="00BF7D2B" w:rsidRDefault="00464B8F" w:rsidP="00464B8F">
      <w:pPr>
        <w:spacing w:before="100" w:beforeAutospacing="1" w:after="100" w:afterAutospacing="1"/>
        <w:ind w:left="6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 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Search within Results</w:t>
      </w:r>
      <w:r w:rsidRPr="00407173">
        <w:rPr>
          <w:b/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>“unjust enrichment”</w:t>
      </w:r>
    </w:p>
    <w:p w:rsidR="003427E6" w:rsidRPr="00DE2C6E" w:rsidRDefault="00464B8F" w:rsidP="00DE2C6E">
      <w:pPr>
        <w:tabs>
          <w:tab w:val="left" w:pos="1170"/>
        </w:tabs>
        <w:spacing w:before="100" w:beforeAutospacing="1" w:after="100" w:afterAutospacing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KeyCite</w:t>
      </w:r>
      <w:proofErr w:type="spellEnd"/>
      <w:r w:rsidRPr="0074432A">
        <w:rPr>
          <w:b/>
          <w:bCs/>
          <w:sz w:val="28"/>
          <w:szCs w:val="28"/>
        </w:rPr>
        <w:t xml:space="preserve">:  </w:t>
      </w:r>
      <w:r w:rsidRPr="00BF7D2B">
        <w:rPr>
          <w:bCs/>
          <w:sz w:val="28"/>
          <w:szCs w:val="28"/>
        </w:rPr>
        <w:t>36 Misc. 3d 1229(A)</w:t>
      </w:r>
      <w:r>
        <w:rPr>
          <w:bCs/>
          <w:sz w:val="28"/>
          <w:szCs w:val="28"/>
        </w:rPr>
        <w:t xml:space="preserve"> </w:t>
      </w:r>
      <w:r w:rsidRPr="003E5C0B">
        <w:rPr>
          <w:bCs/>
          <w:sz w:val="28"/>
          <w:szCs w:val="28"/>
        </w:rPr>
        <w:t xml:space="preserve">(Facie </w:t>
      </w:r>
      <w:proofErr w:type="spellStart"/>
      <w:proofErr w:type="gramStart"/>
      <w:r w:rsidRPr="003E5C0B">
        <w:rPr>
          <w:bCs/>
          <w:sz w:val="28"/>
          <w:szCs w:val="28"/>
        </w:rPr>
        <w:t>Libre</w:t>
      </w:r>
      <w:proofErr w:type="spellEnd"/>
      <w:r w:rsidRPr="003E5C0B">
        <w:rPr>
          <w:bCs/>
          <w:sz w:val="28"/>
          <w:szCs w:val="28"/>
        </w:rPr>
        <w:t xml:space="preserve">  v</w:t>
      </w:r>
      <w:proofErr w:type="gramEnd"/>
      <w:r w:rsidRPr="003E5C0B">
        <w:rPr>
          <w:bCs/>
          <w:sz w:val="28"/>
          <w:szCs w:val="28"/>
        </w:rPr>
        <w:t xml:space="preserve">. </w:t>
      </w:r>
      <w:proofErr w:type="spellStart"/>
      <w:r w:rsidRPr="003E5C0B">
        <w:rPr>
          <w:bCs/>
          <w:sz w:val="28"/>
          <w:szCs w:val="28"/>
        </w:rPr>
        <w:t>SecondMarket</w:t>
      </w:r>
      <w:proofErr w:type="spellEnd"/>
      <w:r w:rsidRPr="003E5C0B">
        <w:rPr>
          <w:bCs/>
          <w:sz w:val="28"/>
          <w:szCs w:val="28"/>
        </w:rPr>
        <w:t xml:space="preserve"> Holdings)</w:t>
      </w:r>
    </w:p>
    <w:sectPr w:rsidR="003427E6" w:rsidRPr="00DE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25A"/>
    <w:multiLevelType w:val="hybridMultilevel"/>
    <w:tmpl w:val="9A46F312"/>
    <w:lvl w:ilvl="0" w:tplc="47C83542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55393"/>
    <w:multiLevelType w:val="hybridMultilevel"/>
    <w:tmpl w:val="9D9AA9C6"/>
    <w:lvl w:ilvl="0" w:tplc="65004A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55D52"/>
    <w:multiLevelType w:val="hybridMultilevel"/>
    <w:tmpl w:val="98FCA68A"/>
    <w:lvl w:ilvl="0" w:tplc="2482D6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8F"/>
    <w:rsid w:val="00005F6A"/>
    <w:rsid w:val="00007043"/>
    <w:rsid w:val="000C67BA"/>
    <w:rsid w:val="003C678B"/>
    <w:rsid w:val="0043710C"/>
    <w:rsid w:val="00464B8F"/>
    <w:rsid w:val="004653B7"/>
    <w:rsid w:val="004C787D"/>
    <w:rsid w:val="005835D1"/>
    <w:rsid w:val="008066CE"/>
    <w:rsid w:val="008829E1"/>
    <w:rsid w:val="00AC7F55"/>
    <w:rsid w:val="00B763EB"/>
    <w:rsid w:val="00DE2C6E"/>
    <w:rsid w:val="00E0549A"/>
    <w:rsid w:val="00E435F2"/>
    <w:rsid w:val="00E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4B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rsid w:val="00464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B8F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4B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rsid w:val="00464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B8F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chool.westlaw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xisnexis.com/law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omberglaw.com/activa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223</Words>
  <Characters>1272</Characters>
  <Application>Microsoft Office Word</Application>
  <DocSecurity>0</DocSecurity>
  <Lines>10</Lines>
  <Paragraphs>2</Paragraphs>
  <ScaleCrop>false</ScaleCrop>
  <Company>Hofstra University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16</cp:revision>
  <dcterms:created xsi:type="dcterms:W3CDTF">2013-07-31T14:55:00Z</dcterms:created>
  <dcterms:modified xsi:type="dcterms:W3CDTF">2013-08-18T19:59:00Z</dcterms:modified>
</cp:coreProperties>
</file>