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B" w:rsidRDefault="00237A2B" w:rsidP="00237A2B">
      <w:pPr>
        <w:jc w:val="center"/>
      </w:pPr>
      <w:r>
        <w:t>BUSINESS DRAFTING CLASS—LIBRARY ORIENTATION</w:t>
      </w:r>
    </w:p>
    <w:p w:rsidR="00237A2B" w:rsidRDefault="00237A2B" w:rsidP="00237A2B">
      <w:pPr>
        <w:jc w:val="center"/>
      </w:pPr>
      <w:r>
        <w:t>Professor Goldberg</w:t>
      </w:r>
    </w:p>
    <w:p w:rsidR="00BE00C2" w:rsidRDefault="00BE00C2" w:rsidP="00237A2B">
      <w:pPr>
        <w:jc w:val="center"/>
      </w:pPr>
      <w:r>
        <w:t>January 30, 2015</w:t>
      </w:r>
    </w:p>
    <w:p w:rsidR="00237A2B" w:rsidRDefault="00237A2B" w:rsidP="00237A2B">
      <w:pPr>
        <w:jc w:val="center"/>
      </w:pPr>
      <w:r>
        <w:t xml:space="preserve">9:00 a.m. – 10:30 am </w:t>
      </w:r>
    </w:p>
    <w:p w:rsidR="00237A2B" w:rsidRDefault="00237A2B" w:rsidP="00237A2B"/>
    <w:p w:rsidR="000564E9" w:rsidRDefault="000564E9" w:rsidP="00237A2B">
      <w:pPr>
        <w:jc w:val="center"/>
      </w:pPr>
    </w:p>
    <w:p w:rsidR="00237A2B" w:rsidRPr="0057611F" w:rsidRDefault="00237A2B" w:rsidP="00237A2B">
      <w:pPr>
        <w:jc w:val="center"/>
      </w:pPr>
      <w:r w:rsidRPr="0057611F">
        <w:t>SELECTED RESOURCES</w:t>
      </w:r>
    </w:p>
    <w:p w:rsidR="00237A2B" w:rsidRPr="0057611F" w:rsidRDefault="00237A2B" w:rsidP="00237A2B">
      <w:pPr>
        <w:jc w:val="center"/>
      </w:pPr>
    </w:p>
    <w:p w:rsidR="00237A2B" w:rsidRDefault="00237A2B" w:rsidP="00237A2B">
      <w:r>
        <w:t>These resources were selected for focus in the online demonstration of WestlawNext, Lexis</w:t>
      </w:r>
      <w:r w:rsidR="000347A1">
        <w:t xml:space="preserve"> </w:t>
      </w:r>
      <w:r>
        <w:t xml:space="preserve">Advance, and Bloomberg Law.  </w:t>
      </w:r>
      <w:r w:rsidR="00BE00C2">
        <w:t>The</w:t>
      </w:r>
      <w:r>
        <w:t xml:space="preserve"> Law Library</w:t>
      </w:r>
      <w:r w:rsidR="00BE00C2">
        <w:t xml:space="preserve"> call number is</w:t>
      </w:r>
      <w:r>
        <w:t xml:space="preserve"> also given</w:t>
      </w:r>
      <w:r w:rsidR="00BE00C2">
        <w:t xml:space="preserve"> </w:t>
      </w:r>
      <w:r w:rsidR="00B73C72">
        <w:t>if the</w:t>
      </w:r>
      <w:r w:rsidR="00BE00C2">
        <w:t xml:space="preserve"> print </w:t>
      </w:r>
      <w:r w:rsidR="00B73C72">
        <w:t>version</w:t>
      </w:r>
      <w:r w:rsidR="00BE00C2">
        <w:t xml:space="preserve"> is available and </w:t>
      </w:r>
      <w:r w:rsidR="00B73C72">
        <w:t xml:space="preserve">kept </w:t>
      </w:r>
      <w:r w:rsidR="00BE00C2">
        <w:t>current in the Library.</w:t>
      </w:r>
    </w:p>
    <w:p w:rsidR="00237A2B" w:rsidRDefault="00237A2B" w:rsidP="00237A2B"/>
    <w:p w:rsidR="00237A2B" w:rsidRDefault="005A36A6" w:rsidP="00237A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7A95" wp14:editId="44A4ABBA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6353175" cy="6505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A6" w:rsidRDefault="005A36A6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WestlawNext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9162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162AB">
                              <w:t>West</w:t>
                            </w:r>
                            <w:r>
                              <w:t>’s McKinney’s Forms (Reading Room, KFN5068 .W4) (for NY:  BCL, UCC, etc.)</w:t>
                            </w:r>
                          </w:p>
                          <w:p w:rsidR="00DD08E7" w:rsidRDefault="00DD08E7" w:rsidP="0055583E"/>
                          <w:p w:rsidR="00DD08E7" w:rsidRDefault="00DD08E7" w:rsidP="009162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Business Transactions Solution  </w:t>
                            </w:r>
                          </w:p>
                          <w:p w:rsidR="00DD08E7" w:rsidRDefault="00DD08E7" w:rsidP="0055583E">
                            <w:pPr>
                              <w:pStyle w:val="ListParagraph"/>
                            </w:pPr>
                          </w:p>
                          <w:p w:rsidR="00DD08E7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Corporation Forms/Marvin Hyman (</w:t>
                            </w:r>
                            <w:r w:rsidR="00584848">
                              <w:t>print not current; use online)</w:t>
                            </w:r>
                          </w:p>
                          <w:p w:rsidR="00DD08E7" w:rsidRDefault="00DD08E7" w:rsidP="0055583E">
                            <w:pPr>
                              <w:pStyle w:val="ListParagraph"/>
                            </w:pPr>
                          </w:p>
                          <w:p w:rsidR="00DD08E7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Basic Legal Transactions</w:t>
                            </w:r>
                            <w:r w:rsidR="0030188D">
                              <w:t xml:space="preserve">  (step-by-step process, including sample forms)</w:t>
                            </w:r>
                          </w:p>
                          <w:p w:rsidR="00DD08E7" w:rsidRDefault="00DD08E7" w:rsidP="0055583E">
                            <w:pPr>
                              <w:pStyle w:val="ListParagraph"/>
                            </w:pPr>
                          </w:p>
                          <w:p w:rsidR="00DD08E7" w:rsidRPr="009162AB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Easy Edit feature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Lexis Advance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Current Legal Forms, with Tax Analysis/Rabkin and Johnson  (Reserve, KF170 .R3)</w:t>
                            </w:r>
                          </w:p>
                          <w:p w:rsidR="00DD08E7" w:rsidRDefault="00DD08E7" w:rsidP="003C4BBF"/>
                          <w:p w:rsidR="00DD08E7" w:rsidRDefault="00DD08E7" w:rsidP="003C4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Warren’s Forms of Agreements</w:t>
                            </w:r>
                            <w:r w:rsidR="006C0B25">
                              <w:t>:</w:t>
                            </w:r>
                            <w:r>
                              <w:t xml:space="preserve"> Business Forms  </w:t>
                            </w:r>
                          </w:p>
                          <w:p w:rsidR="000347A1" w:rsidRDefault="000347A1" w:rsidP="000347A1">
                            <w:pPr>
                              <w:pStyle w:val="ListParagraph"/>
                            </w:pPr>
                          </w:p>
                          <w:p w:rsidR="000347A1" w:rsidRDefault="000347A1" w:rsidP="003C4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New York Practice Guide: Business and Commercial (Reading Room, KFN 5337 .N48)</w:t>
                            </w:r>
                          </w:p>
                          <w:p w:rsidR="00DD08E7" w:rsidRDefault="00DD08E7" w:rsidP="003C4BBF">
                            <w:pPr>
                              <w:pStyle w:val="ListParagraph"/>
                            </w:pPr>
                          </w:p>
                          <w:p w:rsidR="006C0B25" w:rsidRDefault="00DD08E7" w:rsidP="006C0B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Organizing Corporate and Other Business Enterprises </w:t>
                            </w:r>
                          </w:p>
                          <w:p w:rsidR="006C0B25" w:rsidRDefault="006C0B25" w:rsidP="006C0B25">
                            <w:pPr>
                              <w:pStyle w:val="ListParagraph"/>
                            </w:pPr>
                          </w:p>
                          <w:p w:rsidR="007E4FFC" w:rsidRDefault="007E4FFC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</w:t>
                            </w:r>
                            <w:r w:rsidR="0073724A">
                              <w:t>any titles: can</w:t>
                            </w:r>
                            <w:r>
                              <w:t xml:space="preserve"> select </w:t>
                            </w:r>
                            <w:r w:rsidR="006C0B25">
                              <w:t xml:space="preserve">either </w:t>
                            </w:r>
                            <w:r>
                              <w:t xml:space="preserve">full resource with commentary and guidance, or forms only. 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Bloomberg Law</w:t>
                            </w:r>
                          </w:p>
                          <w:p w:rsidR="005A36A6" w:rsidRPr="006E4072" w:rsidRDefault="005A36A6" w:rsidP="00D73F94">
                            <w:pPr>
                              <w:ind w:left="360"/>
                            </w:pPr>
                          </w:p>
                          <w:p w:rsidR="005A36A6" w:rsidRDefault="005A36A6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E4072">
                              <w:t>Transactional Law tab</w:t>
                            </w:r>
                            <w:r>
                              <w:t>:  Transactional Resources page</w:t>
                            </w:r>
                            <w:r w:rsidR="006E4072">
                              <w:t xml:space="preserve">: Example Agreements, </w:t>
                            </w:r>
                            <w:r>
                              <w:t xml:space="preserve"> </w:t>
                            </w:r>
                            <w:r w:rsidR="006E4072">
                              <w:t>Document Descriptions, Drafting Guides, Checklists &amp; Timelines, Treatises</w:t>
                            </w:r>
                          </w:p>
                          <w:p w:rsidR="000E0978" w:rsidRDefault="000E0978" w:rsidP="000E0978">
                            <w:pPr>
                              <w:ind w:left="360"/>
                            </w:pPr>
                          </w:p>
                          <w:p w:rsidR="005A36A6" w:rsidRDefault="005A36A6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Practice Centers: Corporate/M&amp;A:  DealMaker Document Descriptions; Clause Descriptions; DealMaker Transaction Checklists </w:t>
                            </w:r>
                          </w:p>
                          <w:p w:rsidR="0038524A" w:rsidRDefault="0038524A" w:rsidP="0038524A">
                            <w:pPr>
                              <w:pStyle w:val="ListParagraph"/>
                            </w:pPr>
                          </w:p>
                          <w:p w:rsidR="000E0978" w:rsidRDefault="0038524A" w:rsidP="00570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General search from Go Bar:  type name of a transaction in quotes; use filters on left to filter search </w:t>
                            </w:r>
                            <w:bookmarkStart w:id="0" w:name="_GoBack"/>
                            <w:bookmarkEnd w:id="0"/>
                            <w:r>
                              <w:t xml:space="preserve">results by: Practice Guides and Finding Aids.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7A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6.7pt;width:500.2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" fillcolor="white [3201]" strokeweight=".5pt">
                <v:textbox>
                  <w:txbxContent>
                    <w:p w:rsidR="005A36A6" w:rsidRDefault="005A36A6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WestlawNext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9162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162AB">
                        <w:t>West</w:t>
                      </w:r>
                      <w:r>
                        <w:t>’s McKinney’s Forms (Reading Room, KFN5068 .W4) (for NY:  BCL, UCC, etc.)</w:t>
                      </w:r>
                    </w:p>
                    <w:p w:rsidR="00DD08E7" w:rsidRDefault="00DD08E7" w:rsidP="0055583E"/>
                    <w:p w:rsidR="00DD08E7" w:rsidRDefault="00DD08E7" w:rsidP="009162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Business Transactions Solution  </w:t>
                      </w:r>
                    </w:p>
                    <w:p w:rsidR="00DD08E7" w:rsidRDefault="00DD08E7" w:rsidP="0055583E">
                      <w:pPr>
                        <w:pStyle w:val="ListParagraph"/>
                      </w:pPr>
                    </w:p>
                    <w:p w:rsidR="00DD08E7" w:rsidRDefault="00DD08E7" w:rsidP="005558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Corporation Forms/Marvin Hyman (</w:t>
                      </w:r>
                      <w:r w:rsidR="00584848">
                        <w:t>print not current; use online)</w:t>
                      </w:r>
                    </w:p>
                    <w:p w:rsidR="00DD08E7" w:rsidRDefault="00DD08E7" w:rsidP="0055583E">
                      <w:pPr>
                        <w:pStyle w:val="ListParagraph"/>
                      </w:pPr>
                    </w:p>
                    <w:p w:rsidR="00DD08E7" w:rsidRDefault="00DD08E7" w:rsidP="005558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Basic Legal Transactions</w:t>
                      </w:r>
                      <w:r w:rsidR="0030188D">
                        <w:t xml:space="preserve">  (step-by-step process, including sample forms)</w:t>
                      </w:r>
                    </w:p>
                    <w:p w:rsidR="00DD08E7" w:rsidRDefault="00DD08E7" w:rsidP="0055583E">
                      <w:pPr>
                        <w:pStyle w:val="ListParagraph"/>
                      </w:pPr>
                    </w:p>
                    <w:p w:rsidR="00DD08E7" w:rsidRPr="009162AB" w:rsidRDefault="00DD08E7" w:rsidP="005558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Easy Edit feature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Lexis Advance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5558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Current Legal Forms, with Tax Analysis/Rabkin and Johnson  (Reserve, KF170 .R3)</w:t>
                      </w:r>
                    </w:p>
                    <w:p w:rsidR="00DD08E7" w:rsidRDefault="00DD08E7" w:rsidP="003C4BBF"/>
                    <w:p w:rsidR="00DD08E7" w:rsidRDefault="00DD08E7" w:rsidP="003C4B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Warren’s Forms of Agreements</w:t>
                      </w:r>
                      <w:r w:rsidR="006C0B25">
                        <w:t>:</w:t>
                      </w:r>
                      <w:r>
                        <w:t xml:space="preserve"> Business Forms  </w:t>
                      </w:r>
                    </w:p>
                    <w:p w:rsidR="000347A1" w:rsidRDefault="000347A1" w:rsidP="000347A1">
                      <w:pPr>
                        <w:pStyle w:val="ListParagraph"/>
                      </w:pPr>
                    </w:p>
                    <w:p w:rsidR="000347A1" w:rsidRDefault="000347A1" w:rsidP="003C4B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New York Practice Guide: Business and Commercial (Reading Room, KFN 5337 .N48)</w:t>
                      </w:r>
                    </w:p>
                    <w:p w:rsidR="00DD08E7" w:rsidRDefault="00DD08E7" w:rsidP="003C4BBF">
                      <w:pPr>
                        <w:pStyle w:val="ListParagraph"/>
                      </w:pPr>
                    </w:p>
                    <w:p w:rsidR="006C0B25" w:rsidRDefault="00DD08E7" w:rsidP="006C0B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Organizing Corporate and Other Business Enterprises </w:t>
                      </w:r>
                    </w:p>
                    <w:p w:rsidR="006C0B25" w:rsidRDefault="006C0B25" w:rsidP="006C0B25">
                      <w:pPr>
                        <w:pStyle w:val="ListParagraph"/>
                      </w:pPr>
                    </w:p>
                    <w:p w:rsidR="007E4FFC" w:rsidRDefault="007E4FFC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</w:t>
                      </w:r>
                      <w:r w:rsidR="0073724A">
                        <w:t>any titles: can</w:t>
                      </w:r>
                      <w:r>
                        <w:t xml:space="preserve"> select </w:t>
                      </w:r>
                      <w:r w:rsidR="006C0B25">
                        <w:t xml:space="preserve">either </w:t>
                      </w:r>
                      <w:r>
                        <w:t xml:space="preserve">full resource with commentary and guidance, or forms only. 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Bloomberg Law</w:t>
                      </w:r>
                    </w:p>
                    <w:p w:rsidR="005A36A6" w:rsidRPr="006E4072" w:rsidRDefault="005A36A6" w:rsidP="00D73F94">
                      <w:pPr>
                        <w:ind w:left="360"/>
                      </w:pPr>
                    </w:p>
                    <w:p w:rsidR="005A36A6" w:rsidRDefault="005A36A6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E4072">
                        <w:t>Transactional Law tab</w:t>
                      </w:r>
                      <w:r>
                        <w:t>:  Transactional Resources page</w:t>
                      </w:r>
                      <w:r w:rsidR="006E4072">
                        <w:t xml:space="preserve">: Example Agreements, </w:t>
                      </w:r>
                      <w:r>
                        <w:t xml:space="preserve"> </w:t>
                      </w:r>
                      <w:r w:rsidR="006E4072">
                        <w:t>Document Descriptions, Drafting Guides, Checklists &amp; Timelines, Treatises</w:t>
                      </w:r>
                    </w:p>
                    <w:p w:rsidR="000E0978" w:rsidRDefault="000E0978" w:rsidP="000E0978">
                      <w:pPr>
                        <w:ind w:left="360"/>
                      </w:pPr>
                    </w:p>
                    <w:p w:rsidR="005A36A6" w:rsidRDefault="005A36A6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Practice Centers: Corporate/M&amp;A:  DealMaker Document Descriptions; Clause Descriptions; DealMaker Transaction Checklists </w:t>
                      </w:r>
                    </w:p>
                    <w:p w:rsidR="0038524A" w:rsidRDefault="0038524A" w:rsidP="0038524A">
                      <w:pPr>
                        <w:pStyle w:val="ListParagraph"/>
                      </w:pPr>
                    </w:p>
                    <w:p w:rsidR="000E0978" w:rsidRDefault="0038524A" w:rsidP="005700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General search from Go Bar:  type name of a transaction in quotes; use filters on left to filter search </w:t>
                      </w:r>
                      <w:bookmarkStart w:id="1" w:name="_GoBack"/>
                      <w:bookmarkEnd w:id="1"/>
                      <w:r>
                        <w:t xml:space="preserve">results by: Practice Guides and Finding Aids. </w:t>
                      </w:r>
                    </w:p>
                  </w:txbxContent>
                </v:textbox>
              </v:shape>
            </w:pict>
          </mc:Fallback>
        </mc:AlternateContent>
      </w:r>
    </w:p>
    <w:p w:rsidR="00237A2B" w:rsidRDefault="00237A2B" w:rsidP="00237A2B"/>
    <w:p w:rsidR="00237A2B" w:rsidRPr="00237A2B" w:rsidRDefault="00237A2B" w:rsidP="00237A2B"/>
    <w:sectPr w:rsidR="00237A2B" w:rsidRPr="00237A2B" w:rsidSect="0057611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7599"/>
    <w:multiLevelType w:val="hybridMultilevel"/>
    <w:tmpl w:val="30C4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6F6F"/>
    <w:multiLevelType w:val="hybridMultilevel"/>
    <w:tmpl w:val="FE2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5F9A"/>
    <w:multiLevelType w:val="hybridMultilevel"/>
    <w:tmpl w:val="AD7A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D"/>
    <w:rsid w:val="000347A1"/>
    <w:rsid w:val="000564E9"/>
    <w:rsid w:val="000E0978"/>
    <w:rsid w:val="00190449"/>
    <w:rsid w:val="001D3337"/>
    <w:rsid w:val="00237A2B"/>
    <w:rsid w:val="0030188D"/>
    <w:rsid w:val="0038524A"/>
    <w:rsid w:val="003C4BBF"/>
    <w:rsid w:val="003F2C17"/>
    <w:rsid w:val="004E4D15"/>
    <w:rsid w:val="0055583E"/>
    <w:rsid w:val="0057611F"/>
    <w:rsid w:val="00584848"/>
    <w:rsid w:val="005A36A6"/>
    <w:rsid w:val="006C0B25"/>
    <w:rsid w:val="006E4072"/>
    <w:rsid w:val="00712A23"/>
    <w:rsid w:val="00732152"/>
    <w:rsid w:val="0073724A"/>
    <w:rsid w:val="00746566"/>
    <w:rsid w:val="007900C7"/>
    <w:rsid w:val="007E4FFC"/>
    <w:rsid w:val="00911ABE"/>
    <w:rsid w:val="009162AB"/>
    <w:rsid w:val="00A41B81"/>
    <w:rsid w:val="00B73C72"/>
    <w:rsid w:val="00BA76FD"/>
    <w:rsid w:val="00BE00C2"/>
    <w:rsid w:val="00CB43E3"/>
    <w:rsid w:val="00D73F94"/>
    <w:rsid w:val="00DD08E7"/>
    <w:rsid w:val="00EB264D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05287-A63A-47E2-9D17-562669A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L. Aiello</dc:creator>
  <cp:lastModifiedBy>Toni L. Aiello</cp:lastModifiedBy>
  <cp:revision>29</cp:revision>
  <cp:lastPrinted>2015-01-29T21:09:00Z</cp:lastPrinted>
  <dcterms:created xsi:type="dcterms:W3CDTF">2013-08-29T13:26:00Z</dcterms:created>
  <dcterms:modified xsi:type="dcterms:W3CDTF">2015-01-29T21:25:00Z</dcterms:modified>
</cp:coreProperties>
</file>